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32" w:rsidRPr="00EF18BC" w:rsidRDefault="00E64A3D" w:rsidP="009D0532">
      <w:pPr>
        <w:jc w:val="center"/>
        <w:rPr>
          <w:color w:val="000000" w:themeColor="text1"/>
        </w:rPr>
      </w:pPr>
      <w:r w:rsidRPr="00060F40">
        <w:rPr>
          <w:rFonts w:hint="eastAsia"/>
        </w:rPr>
        <w:t>地域研修サポート事</w:t>
      </w:r>
      <w:r w:rsidRPr="00EF18BC">
        <w:rPr>
          <w:rFonts w:hint="eastAsia"/>
          <w:color w:val="000000" w:themeColor="text1"/>
        </w:rPr>
        <w:t>業</w:t>
      </w:r>
      <w:r w:rsidR="009D0532" w:rsidRPr="00EF18BC">
        <w:rPr>
          <w:rFonts w:hint="eastAsia"/>
          <w:color w:val="000000" w:themeColor="text1"/>
        </w:rPr>
        <w:t>実施要綱</w:t>
      </w:r>
      <w:bookmarkStart w:id="0" w:name="_GoBack"/>
      <w:bookmarkEnd w:id="0"/>
    </w:p>
    <w:p w:rsidR="00EF18BC" w:rsidRPr="00EF18BC" w:rsidRDefault="00EF18BC" w:rsidP="00EF18BC">
      <w:pPr>
        <w:rPr>
          <w:color w:val="000000" w:themeColor="text1"/>
        </w:rPr>
      </w:pPr>
    </w:p>
    <w:p w:rsidR="00BE7497" w:rsidRPr="00EF18BC" w:rsidRDefault="00BE7497" w:rsidP="00BE7497">
      <w:pPr>
        <w:ind w:firstLineChars="2374" w:firstLine="4681"/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>（令和</w:t>
      </w:r>
      <w:r w:rsidR="00433A5A" w:rsidRPr="00EF18BC">
        <w:rPr>
          <w:rFonts w:hint="eastAsia"/>
          <w:color w:val="000000" w:themeColor="text1"/>
        </w:rPr>
        <w:t>６年２月20</w:t>
      </w:r>
      <w:r w:rsidRPr="00EF18BC">
        <w:rPr>
          <w:rFonts w:hint="eastAsia"/>
          <w:color w:val="000000" w:themeColor="text1"/>
        </w:rPr>
        <w:t>日</w:t>
      </w:r>
      <w:r w:rsidR="00DF5DAB" w:rsidRPr="00EF18BC">
        <w:rPr>
          <w:rFonts w:hint="eastAsia"/>
          <w:color w:val="000000" w:themeColor="text1"/>
        </w:rPr>
        <w:t>北海道立教育研究所長決定</w:t>
      </w:r>
      <w:r w:rsidRPr="00EF18BC">
        <w:rPr>
          <w:rFonts w:hint="eastAsia"/>
          <w:color w:val="000000" w:themeColor="text1"/>
        </w:rPr>
        <w:t>）</w:t>
      </w:r>
    </w:p>
    <w:p w:rsidR="00EF18BC" w:rsidRPr="00EF18BC" w:rsidRDefault="00762577" w:rsidP="00EF18BC">
      <w:pPr>
        <w:ind w:firstLineChars="2374" w:firstLine="4681"/>
        <w:rPr>
          <w:color w:val="000000" w:themeColor="text1"/>
        </w:rPr>
      </w:pPr>
      <w:r>
        <w:rPr>
          <w:rFonts w:hint="eastAsia"/>
          <w:color w:val="000000" w:themeColor="text1"/>
        </w:rPr>
        <w:t>（令和７年１月７</w:t>
      </w:r>
      <w:r w:rsidR="00EF18BC" w:rsidRPr="00EF18BC">
        <w:rPr>
          <w:rFonts w:hint="eastAsia"/>
          <w:color w:val="000000" w:themeColor="text1"/>
        </w:rPr>
        <w:t xml:space="preserve">日一部改正）　</w:t>
      </w:r>
    </w:p>
    <w:p w:rsidR="009D0532" w:rsidRPr="00EF18BC" w:rsidRDefault="009D0532" w:rsidP="009D0532">
      <w:pPr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>１　目的</w:t>
      </w:r>
    </w:p>
    <w:p w:rsidR="009D0532" w:rsidRPr="00EF18BC" w:rsidRDefault="00DE204F" w:rsidP="009D0532">
      <w:pPr>
        <w:ind w:leftChars="100" w:left="197" w:firstLineChars="100" w:firstLine="197"/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>この事業は、</w:t>
      </w:r>
      <w:r w:rsidR="009D0532" w:rsidRPr="00EF18BC">
        <w:rPr>
          <w:rFonts w:hint="eastAsia"/>
          <w:color w:val="000000" w:themeColor="text1"/>
        </w:rPr>
        <w:t>北海道立教育研究所（以下「道研」という。）が、</w:t>
      </w:r>
      <w:r w:rsidRPr="00EF18BC">
        <w:rPr>
          <w:rFonts w:hint="eastAsia"/>
          <w:color w:val="000000" w:themeColor="text1"/>
        </w:rPr>
        <w:t>研修を実施する</w:t>
      </w:r>
      <w:r w:rsidR="009D0532" w:rsidRPr="00EF18BC">
        <w:rPr>
          <w:rFonts w:hint="eastAsia"/>
          <w:color w:val="000000" w:themeColor="text1"/>
        </w:rPr>
        <w:t>各管内の教育研究所・教育（研修）センター及び教育関係機関・団体等</w:t>
      </w:r>
      <w:r w:rsidR="00211397" w:rsidRPr="00EF18BC">
        <w:rPr>
          <w:rFonts w:hint="eastAsia"/>
          <w:color w:val="000000" w:themeColor="text1"/>
        </w:rPr>
        <w:t>を</w:t>
      </w:r>
      <w:r w:rsidR="00DF5DAB" w:rsidRPr="00EF18BC">
        <w:rPr>
          <w:rFonts w:hint="eastAsia"/>
          <w:color w:val="000000" w:themeColor="text1"/>
        </w:rPr>
        <w:t>サポート</w:t>
      </w:r>
      <w:r w:rsidR="009D0532" w:rsidRPr="00EF18BC">
        <w:rPr>
          <w:rFonts w:hint="eastAsia"/>
          <w:color w:val="000000" w:themeColor="text1"/>
        </w:rPr>
        <w:t>することにより</w:t>
      </w:r>
      <w:r w:rsidRPr="00EF18BC">
        <w:rPr>
          <w:rFonts w:hint="eastAsia"/>
          <w:color w:val="000000" w:themeColor="text1"/>
        </w:rPr>
        <w:t>、</w:t>
      </w:r>
      <w:r w:rsidR="009D0532" w:rsidRPr="00EF18BC">
        <w:rPr>
          <w:rFonts w:hint="eastAsia"/>
          <w:color w:val="000000" w:themeColor="text1"/>
        </w:rPr>
        <w:t>各地域の教育課題等の解決や教職員の資質能力の向上に資する</w:t>
      </w:r>
      <w:r w:rsidRPr="00EF18BC">
        <w:rPr>
          <w:rFonts w:hint="eastAsia"/>
          <w:color w:val="000000" w:themeColor="text1"/>
        </w:rPr>
        <w:t>ことを目的として実施する</w:t>
      </w:r>
      <w:r w:rsidR="009D0532" w:rsidRPr="00EF18BC">
        <w:rPr>
          <w:rFonts w:hint="eastAsia"/>
          <w:color w:val="000000" w:themeColor="text1"/>
        </w:rPr>
        <w:t>。</w:t>
      </w:r>
    </w:p>
    <w:p w:rsidR="009D0532" w:rsidRPr="00EF18BC" w:rsidRDefault="009D0532" w:rsidP="009D0532">
      <w:pPr>
        <w:rPr>
          <w:color w:val="000000" w:themeColor="text1"/>
        </w:rPr>
      </w:pPr>
    </w:p>
    <w:p w:rsidR="007E5334" w:rsidRPr="00EF18BC" w:rsidRDefault="007E5334" w:rsidP="007E5334">
      <w:pPr>
        <w:rPr>
          <w:color w:val="000000" w:themeColor="text1"/>
        </w:rPr>
      </w:pPr>
      <w:r w:rsidRPr="00EF18BC">
        <w:rPr>
          <w:color w:val="000000" w:themeColor="text1"/>
        </w:rPr>
        <w:t>２　主催</w:t>
      </w:r>
    </w:p>
    <w:p w:rsidR="007E5334" w:rsidRPr="00EF18BC" w:rsidRDefault="007E5334" w:rsidP="007E5334">
      <w:pPr>
        <w:ind w:firstLineChars="100" w:firstLine="197"/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 xml:space="preserve">(1) </w:t>
      </w:r>
      <w:r w:rsidRPr="00EF18BC">
        <w:rPr>
          <w:color w:val="000000" w:themeColor="text1"/>
        </w:rPr>
        <w:t>管内規模の教育研究所・教育（研修）センター</w:t>
      </w:r>
    </w:p>
    <w:p w:rsidR="007E5334" w:rsidRPr="00EF18BC" w:rsidRDefault="007E5334" w:rsidP="007E5334">
      <w:pPr>
        <w:ind w:firstLineChars="100" w:firstLine="197"/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>(2)</w:t>
      </w:r>
      <w:r w:rsidRPr="00EF18BC">
        <w:rPr>
          <w:color w:val="000000" w:themeColor="text1"/>
        </w:rPr>
        <w:t xml:space="preserve"> </w:t>
      </w:r>
      <w:r w:rsidRPr="00EF18BC">
        <w:rPr>
          <w:rFonts w:hint="eastAsia"/>
          <w:color w:val="000000" w:themeColor="text1"/>
        </w:rPr>
        <w:t>市町村教育委員会</w:t>
      </w:r>
    </w:p>
    <w:p w:rsidR="007E5334" w:rsidRPr="00EF18BC" w:rsidRDefault="007E5334" w:rsidP="00EF18BC">
      <w:pPr>
        <w:ind w:firstLineChars="100" w:firstLine="197"/>
        <w:rPr>
          <w:strike/>
          <w:color w:val="000000" w:themeColor="text1"/>
        </w:rPr>
      </w:pPr>
      <w:r w:rsidRPr="00EF18BC">
        <w:rPr>
          <w:rFonts w:hint="eastAsia"/>
          <w:color w:val="000000" w:themeColor="text1"/>
        </w:rPr>
        <w:t>(</w:t>
      </w:r>
      <w:r w:rsidRPr="00EF18BC">
        <w:rPr>
          <w:color w:val="000000" w:themeColor="text1"/>
        </w:rPr>
        <w:t>3</w:t>
      </w:r>
      <w:r w:rsidRPr="00EF18BC">
        <w:rPr>
          <w:rFonts w:hint="eastAsia"/>
          <w:color w:val="000000" w:themeColor="text1"/>
        </w:rPr>
        <w:t>) 上記(1)</w:t>
      </w:r>
      <w:r w:rsidRPr="00EF18BC">
        <w:rPr>
          <w:color w:val="000000" w:themeColor="text1"/>
        </w:rPr>
        <w:t>以外の教育関係機関・団体等</w:t>
      </w:r>
    </w:p>
    <w:p w:rsidR="006128AA" w:rsidRPr="00EF18BC" w:rsidRDefault="006128AA" w:rsidP="009D0532">
      <w:pPr>
        <w:rPr>
          <w:color w:val="000000" w:themeColor="text1"/>
        </w:rPr>
      </w:pPr>
    </w:p>
    <w:p w:rsidR="009D0532" w:rsidRPr="00EF18BC" w:rsidRDefault="009D0532" w:rsidP="009D0532">
      <w:pPr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>３</w:t>
      </w:r>
      <w:r w:rsidR="00627450" w:rsidRPr="00EF18BC">
        <w:rPr>
          <w:rFonts w:hint="eastAsia"/>
          <w:color w:val="000000" w:themeColor="text1"/>
        </w:rPr>
        <w:t xml:space="preserve">　</w:t>
      </w:r>
      <w:r w:rsidRPr="00EF18BC">
        <w:rPr>
          <w:rFonts w:hint="eastAsia"/>
          <w:color w:val="000000" w:themeColor="text1"/>
        </w:rPr>
        <w:t>期間及び期日</w:t>
      </w:r>
    </w:p>
    <w:p w:rsidR="009D0532" w:rsidRPr="00EF18BC" w:rsidRDefault="009D0532" w:rsidP="00627450">
      <w:pPr>
        <w:ind w:firstLineChars="200" w:firstLine="394"/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>６月から２月までの任意の期日</w:t>
      </w:r>
    </w:p>
    <w:p w:rsidR="00627450" w:rsidRPr="00EF18BC" w:rsidRDefault="00627450" w:rsidP="009D0532">
      <w:pPr>
        <w:rPr>
          <w:color w:val="000000" w:themeColor="text1"/>
        </w:rPr>
      </w:pPr>
    </w:p>
    <w:p w:rsidR="009D0532" w:rsidRPr="00EF18BC" w:rsidRDefault="009D0532" w:rsidP="009D0532">
      <w:pPr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>４</w:t>
      </w:r>
      <w:r w:rsidR="00627450" w:rsidRPr="00EF18BC">
        <w:rPr>
          <w:rFonts w:hint="eastAsia"/>
          <w:color w:val="000000" w:themeColor="text1"/>
        </w:rPr>
        <w:t xml:space="preserve">　</w:t>
      </w:r>
      <w:r w:rsidRPr="00EF18BC">
        <w:rPr>
          <w:rFonts w:hint="eastAsia"/>
          <w:color w:val="000000" w:themeColor="text1"/>
        </w:rPr>
        <w:t>会場</w:t>
      </w:r>
    </w:p>
    <w:p w:rsidR="009D0532" w:rsidRPr="00EF18BC" w:rsidRDefault="009D0532" w:rsidP="00EF18BC">
      <w:pPr>
        <w:ind w:firstLineChars="200" w:firstLine="394"/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>主催者が定める。</w:t>
      </w:r>
    </w:p>
    <w:p w:rsidR="00627450" w:rsidRPr="00EF18BC" w:rsidRDefault="00627450" w:rsidP="009D0532">
      <w:pPr>
        <w:rPr>
          <w:color w:val="000000" w:themeColor="text1"/>
        </w:rPr>
      </w:pPr>
    </w:p>
    <w:p w:rsidR="009D0532" w:rsidRPr="00EF18BC" w:rsidRDefault="009D0532" w:rsidP="009D0532">
      <w:pPr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>５</w:t>
      </w:r>
      <w:r w:rsidR="00627450" w:rsidRPr="00EF18BC">
        <w:rPr>
          <w:rFonts w:hint="eastAsia"/>
          <w:color w:val="000000" w:themeColor="text1"/>
        </w:rPr>
        <w:t xml:space="preserve">　</w:t>
      </w:r>
      <w:r w:rsidRPr="00EF18BC">
        <w:rPr>
          <w:rFonts w:hint="eastAsia"/>
          <w:color w:val="000000" w:themeColor="text1"/>
        </w:rPr>
        <w:t>対象</w:t>
      </w:r>
    </w:p>
    <w:p w:rsidR="009D0532" w:rsidRPr="00EF18BC" w:rsidRDefault="009D0532" w:rsidP="00F63869">
      <w:pPr>
        <w:ind w:leftChars="100" w:left="197" w:firstLineChars="100" w:firstLine="197"/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>公立の小・中学校、義務教育学校、高等学校、中等教育学校</w:t>
      </w:r>
      <w:r w:rsidR="00B42073" w:rsidRPr="00EF18BC">
        <w:rPr>
          <w:rFonts w:hint="eastAsia"/>
          <w:color w:val="000000" w:themeColor="text1"/>
        </w:rPr>
        <w:t>及び</w:t>
      </w:r>
      <w:r w:rsidRPr="00EF18BC">
        <w:rPr>
          <w:rFonts w:hint="eastAsia"/>
          <w:color w:val="000000" w:themeColor="text1"/>
        </w:rPr>
        <w:t>特別支援学校の教職員及び市町村教育委員会事務局職員とする。</w:t>
      </w:r>
    </w:p>
    <w:p w:rsidR="00627450" w:rsidRPr="00EF18BC" w:rsidRDefault="00627450" w:rsidP="009D0532">
      <w:pPr>
        <w:rPr>
          <w:color w:val="000000" w:themeColor="text1"/>
        </w:rPr>
      </w:pPr>
    </w:p>
    <w:p w:rsidR="00DF5DAB" w:rsidRPr="00EF18BC" w:rsidRDefault="009D0532" w:rsidP="00DF5DAB">
      <w:pPr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>６</w:t>
      </w:r>
      <w:r w:rsidR="00627450" w:rsidRPr="00EF18BC">
        <w:rPr>
          <w:rFonts w:hint="eastAsia"/>
          <w:color w:val="000000" w:themeColor="text1"/>
        </w:rPr>
        <w:t xml:space="preserve">　</w:t>
      </w:r>
      <w:r w:rsidRPr="00EF18BC">
        <w:rPr>
          <w:rFonts w:hint="eastAsia"/>
          <w:color w:val="000000" w:themeColor="text1"/>
        </w:rPr>
        <w:t>内容</w:t>
      </w:r>
    </w:p>
    <w:p w:rsidR="009D0532" w:rsidRPr="00EF18BC" w:rsidRDefault="009D0532" w:rsidP="00DF5DAB">
      <w:pPr>
        <w:ind w:leftChars="100" w:left="197" w:firstLineChars="100" w:firstLine="197"/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>次の研修</w:t>
      </w:r>
      <w:r w:rsidR="006128AA" w:rsidRPr="00EF18BC">
        <w:rPr>
          <w:rFonts w:hint="eastAsia"/>
          <w:color w:val="000000" w:themeColor="text1"/>
        </w:rPr>
        <w:t>の機会</w:t>
      </w:r>
      <w:r w:rsidR="00B42073" w:rsidRPr="00EF18BC">
        <w:rPr>
          <w:rFonts w:hint="eastAsia"/>
          <w:color w:val="000000" w:themeColor="text1"/>
        </w:rPr>
        <w:t>において、</w:t>
      </w:r>
      <w:r w:rsidR="00DF5DAB" w:rsidRPr="00EF18BC">
        <w:rPr>
          <w:rFonts w:hint="eastAsia"/>
          <w:color w:val="000000" w:themeColor="text1"/>
        </w:rPr>
        <w:t>所員が講義、</w:t>
      </w:r>
      <w:r w:rsidR="001C4113" w:rsidRPr="00EF18BC">
        <w:rPr>
          <w:rFonts w:hint="eastAsia"/>
          <w:color w:val="000000" w:themeColor="text1"/>
        </w:rPr>
        <w:t>協議、</w:t>
      </w:r>
      <w:r w:rsidR="00B42073" w:rsidRPr="00EF18BC">
        <w:rPr>
          <w:rFonts w:hint="eastAsia"/>
          <w:color w:val="000000" w:themeColor="text1"/>
        </w:rPr>
        <w:t>演習、助言等</w:t>
      </w:r>
      <w:r w:rsidR="00DE204F" w:rsidRPr="00EF18BC">
        <w:rPr>
          <w:rFonts w:hint="eastAsia"/>
          <w:color w:val="000000" w:themeColor="text1"/>
        </w:rPr>
        <w:t>の</w:t>
      </w:r>
      <w:r w:rsidR="00DF5DAB" w:rsidRPr="00EF18BC">
        <w:rPr>
          <w:rFonts w:hint="eastAsia"/>
          <w:color w:val="000000" w:themeColor="text1"/>
        </w:rPr>
        <w:t>サポート</w:t>
      </w:r>
      <w:r w:rsidR="00DE204F" w:rsidRPr="00EF18BC">
        <w:rPr>
          <w:rFonts w:hint="eastAsia"/>
          <w:color w:val="000000" w:themeColor="text1"/>
        </w:rPr>
        <w:t>を行い</w:t>
      </w:r>
      <w:r w:rsidR="00DF5DAB" w:rsidRPr="00EF18BC">
        <w:rPr>
          <w:rFonts w:hint="eastAsia"/>
          <w:color w:val="000000" w:themeColor="text1"/>
        </w:rPr>
        <w:t>、必要がある場合は主催者からの事前事後の相談に応じる。</w:t>
      </w:r>
      <w:r w:rsidR="002F4C74" w:rsidRPr="00EF18BC">
        <w:rPr>
          <w:rFonts w:hint="eastAsia"/>
          <w:color w:val="000000" w:themeColor="text1"/>
        </w:rPr>
        <w:t>なお、依頼の内容によっては、</w:t>
      </w:r>
      <w:r w:rsidR="006128AA" w:rsidRPr="00EF18BC">
        <w:rPr>
          <w:rFonts w:hint="eastAsia"/>
          <w:color w:val="000000" w:themeColor="text1"/>
        </w:rPr>
        <w:t>他の機関</w:t>
      </w:r>
      <w:r w:rsidR="002F4C74" w:rsidRPr="00EF18BC">
        <w:rPr>
          <w:rFonts w:hint="eastAsia"/>
          <w:color w:val="000000" w:themeColor="text1"/>
        </w:rPr>
        <w:t>を紹介する場合がある。</w:t>
      </w:r>
    </w:p>
    <w:p w:rsidR="009D0532" w:rsidRPr="00EF18BC" w:rsidRDefault="009D0532" w:rsidP="00627450">
      <w:pPr>
        <w:ind w:firstLineChars="200" w:firstLine="394"/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>ア</w:t>
      </w:r>
      <w:r w:rsidR="00627450" w:rsidRPr="00EF18BC">
        <w:rPr>
          <w:rFonts w:hint="eastAsia"/>
          <w:color w:val="000000" w:themeColor="text1"/>
        </w:rPr>
        <w:t xml:space="preserve">　</w:t>
      </w:r>
      <w:r w:rsidRPr="00EF18BC">
        <w:rPr>
          <w:rFonts w:hint="eastAsia"/>
          <w:color w:val="000000" w:themeColor="text1"/>
        </w:rPr>
        <w:t>学校経営に関すること</w:t>
      </w:r>
      <w:r w:rsidR="00DE204F" w:rsidRPr="00EF18BC">
        <w:rPr>
          <w:rFonts w:hint="eastAsia"/>
          <w:color w:val="000000" w:themeColor="text1"/>
        </w:rPr>
        <w:t>。</w:t>
      </w:r>
    </w:p>
    <w:p w:rsidR="009D0532" w:rsidRPr="00EF18BC" w:rsidRDefault="009D0532" w:rsidP="00BE7497">
      <w:pPr>
        <w:ind w:firstLineChars="200" w:firstLine="394"/>
        <w:rPr>
          <w:strike/>
          <w:color w:val="000000" w:themeColor="text1"/>
        </w:rPr>
      </w:pPr>
      <w:r w:rsidRPr="00EF18BC">
        <w:rPr>
          <w:rFonts w:hint="eastAsia"/>
          <w:color w:val="000000" w:themeColor="text1"/>
        </w:rPr>
        <w:t>イ</w:t>
      </w:r>
      <w:r w:rsidR="00627450" w:rsidRPr="00EF18BC">
        <w:rPr>
          <w:rFonts w:hint="eastAsia"/>
          <w:color w:val="000000" w:themeColor="text1"/>
        </w:rPr>
        <w:t xml:space="preserve">　</w:t>
      </w:r>
      <w:r w:rsidR="00051BE4" w:rsidRPr="00EF18BC">
        <w:rPr>
          <w:rFonts w:hint="eastAsia"/>
          <w:color w:val="000000" w:themeColor="text1"/>
        </w:rPr>
        <w:t>学級経営に関すること</w:t>
      </w:r>
      <w:r w:rsidR="00DE204F" w:rsidRPr="00EF18BC">
        <w:rPr>
          <w:rFonts w:hint="eastAsia"/>
          <w:color w:val="000000" w:themeColor="text1"/>
        </w:rPr>
        <w:t>。</w:t>
      </w:r>
    </w:p>
    <w:p w:rsidR="009D0532" w:rsidRPr="00EF18BC" w:rsidRDefault="009D0532" w:rsidP="00BE7497">
      <w:pPr>
        <w:ind w:firstLineChars="200" w:firstLine="394"/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>ウ</w:t>
      </w:r>
      <w:r w:rsidR="00627450" w:rsidRPr="00EF18BC">
        <w:rPr>
          <w:rFonts w:hint="eastAsia"/>
          <w:color w:val="000000" w:themeColor="text1"/>
        </w:rPr>
        <w:t xml:space="preserve">　</w:t>
      </w:r>
      <w:r w:rsidR="00051BE4" w:rsidRPr="00EF18BC">
        <w:rPr>
          <w:rFonts w:hint="eastAsia"/>
          <w:color w:val="000000" w:themeColor="text1"/>
        </w:rPr>
        <w:t>学習指導に関すること</w:t>
      </w:r>
      <w:r w:rsidR="00DE204F" w:rsidRPr="00EF18BC">
        <w:rPr>
          <w:rFonts w:hint="eastAsia"/>
          <w:color w:val="000000" w:themeColor="text1"/>
        </w:rPr>
        <w:t>。</w:t>
      </w:r>
    </w:p>
    <w:p w:rsidR="00051BE4" w:rsidRPr="00EF18BC" w:rsidRDefault="009D0532" w:rsidP="00BE7497">
      <w:pPr>
        <w:ind w:firstLineChars="200" w:firstLine="394"/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>エ</w:t>
      </w:r>
      <w:r w:rsidR="00627450" w:rsidRPr="00EF18BC">
        <w:rPr>
          <w:rFonts w:hint="eastAsia"/>
          <w:color w:val="000000" w:themeColor="text1"/>
        </w:rPr>
        <w:t xml:space="preserve">　</w:t>
      </w:r>
      <w:r w:rsidRPr="00EF18BC">
        <w:rPr>
          <w:rFonts w:hint="eastAsia"/>
          <w:color w:val="000000" w:themeColor="text1"/>
        </w:rPr>
        <w:t>生徒指導に関すること</w:t>
      </w:r>
      <w:r w:rsidR="00DE204F" w:rsidRPr="00EF18BC">
        <w:rPr>
          <w:rFonts w:hint="eastAsia"/>
          <w:color w:val="000000" w:themeColor="text1"/>
        </w:rPr>
        <w:t>。</w:t>
      </w:r>
    </w:p>
    <w:p w:rsidR="00BE7497" w:rsidRDefault="00051BE4" w:rsidP="00BE7497">
      <w:pPr>
        <w:ind w:firstLineChars="200" w:firstLine="394"/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 xml:space="preserve">オ　</w:t>
      </w:r>
      <w:r w:rsidR="00BE7497" w:rsidRPr="00EF18BC">
        <w:rPr>
          <w:rFonts w:hint="eastAsia"/>
          <w:color w:val="000000" w:themeColor="text1"/>
        </w:rPr>
        <w:t>教科等専門教育に関すること</w:t>
      </w:r>
      <w:r w:rsidR="00DE204F" w:rsidRPr="00EF18BC">
        <w:rPr>
          <w:rFonts w:hint="eastAsia"/>
          <w:color w:val="000000" w:themeColor="text1"/>
        </w:rPr>
        <w:t>。</w:t>
      </w:r>
    </w:p>
    <w:p w:rsidR="0052639D" w:rsidRPr="00EF18BC" w:rsidRDefault="0052639D" w:rsidP="0052639D">
      <w:pPr>
        <w:ind w:leftChars="200" w:left="591" w:hangingChars="100" w:hanging="197"/>
        <w:rPr>
          <w:strike/>
          <w:color w:val="000000" w:themeColor="text1"/>
        </w:rPr>
      </w:pPr>
      <w:r w:rsidRPr="00EF18BC">
        <w:rPr>
          <w:rFonts w:hint="eastAsia"/>
          <w:color w:val="000000" w:themeColor="text1"/>
        </w:rPr>
        <w:t>カ　１年間を通して行う校内研修に関すること。</w:t>
      </w:r>
    </w:p>
    <w:p w:rsidR="009D0532" w:rsidRPr="00EF18BC" w:rsidRDefault="002F4C74" w:rsidP="00627450">
      <w:pPr>
        <w:ind w:firstLineChars="200" w:firstLine="394"/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>キ</w:t>
      </w:r>
      <w:r w:rsidR="00627450" w:rsidRPr="00EF18BC">
        <w:rPr>
          <w:rFonts w:hint="eastAsia"/>
          <w:color w:val="000000" w:themeColor="text1"/>
        </w:rPr>
        <w:t xml:space="preserve">　</w:t>
      </w:r>
      <w:r w:rsidR="009D0532" w:rsidRPr="00EF18BC">
        <w:rPr>
          <w:rFonts w:hint="eastAsia"/>
          <w:color w:val="000000" w:themeColor="text1"/>
        </w:rPr>
        <w:t>その他、各学校等の抱える課題に関すること</w:t>
      </w:r>
      <w:r w:rsidR="00DE204F" w:rsidRPr="00EF18BC">
        <w:rPr>
          <w:rFonts w:hint="eastAsia"/>
          <w:color w:val="000000" w:themeColor="text1"/>
        </w:rPr>
        <w:t>。</w:t>
      </w:r>
    </w:p>
    <w:p w:rsidR="002F4C74" w:rsidRPr="00EF18BC" w:rsidRDefault="002F4C74" w:rsidP="009D0532">
      <w:pPr>
        <w:rPr>
          <w:color w:val="000000" w:themeColor="text1"/>
          <w:sz w:val="22"/>
        </w:rPr>
      </w:pPr>
    </w:p>
    <w:p w:rsidR="00627450" w:rsidRPr="00EF18BC" w:rsidRDefault="00627450" w:rsidP="00627450">
      <w:pPr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>７　実施方法</w:t>
      </w:r>
    </w:p>
    <w:p w:rsidR="00DE204F" w:rsidRPr="00EF18BC" w:rsidRDefault="009D68C9" w:rsidP="00A000E4">
      <w:pPr>
        <w:ind w:leftChars="100" w:left="197" w:firstLineChars="100" w:firstLine="197"/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>原則として、</w:t>
      </w:r>
      <w:r w:rsidR="00627450" w:rsidRPr="00EF18BC">
        <w:rPr>
          <w:rFonts w:hint="eastAsia"/>
          <w:color w:val="000000" w:themeColor="text1"/>
        </w:rPr>
        <w:t>次の（1）及び（2）による研修とする。ただし、主催者と道研の協議により、(3)による研修とすることもできる。</w:t>
      </w:r>
    </w:p>
    <w:p w:rsidR="00F63869" w:rsidRPr="00EF18BC" w:rsidRDefault="00627450" w:rsidP="00DE204F">
      <w:pPr>
        <w:ind w:firstLineChars="100" w:firstLine="197"/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 xml:space="preserve">(1) </w:t>
      </w:r>
      <w:r w:rsidR="00FE4A12" w:rsidRPr="00EF18BC">
        <w:rPr>
          <w:rFonts w:hint="eastAsia"/>
          <w:color w:val="000000" w:themeColor="text1"/>
        </w:rPr>
        <w:t>参加者、所員ともにWeb会議サービスを用いた遠隔型</w:t>
      </w:r>
      <w:r w:rsidR="00DE204F" w:rsidRPr="00EF18BC">
        <w:rPr>
          <w:rFonts w:hint="eastAsia"/>
          <w:color w:val="000000" w:themeColor="text1"/>
        </w:rPr>
        <w:t>（</w:t>
      </w:r>
      <w:r w:rsidR="00FE4A12" w:rsidRPr="00EF18BC">
        <w:rPr>
          <w:rFonts w:hint="eastAsia"/>
          <w:color w:val="000000" w:themeColor="text1"/>
        </w:rPr>
        <w:t>以下「遠隔型」という。</w:t>
      </w:r>
      <w:r w:rsidR="00DE204F" w:rsidRPr="00EF18BC">
        <w:rPr>
          <w:rFonts w:hint="eastAsia"/>
          <w:color w:val="000000" w:themeColor="text1"/>
        </w:rPr>
        <w:t>）</w:t>
      </w:r>
      <w:r w:rsidR="00FE4A12" w:rsidRPr="00EF18BC">
        <w:rPr>
          <w:rFonts w:hint="eastAsia"/>
          <w:color w:val="000000" w:themeColor="text1"/>
        </w:rPr>
        <w:t>による研修</w:t>
      </w:r>
    </w:p>
    <w:p w:rsidR="00FE4A12" w:rsidRPr="00EF18BC" w:rsidRDefault="00627450" w:rsidP="00627450">
      <w:pPr>
        <w:ind w:firstLineChars="100" w:firstLine="197"/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lastRenderedPageBreak/>
        <w:t>(2)</w:t>
      </w:r>
      <w:r w:rsidRPr="00EF18BC">
        <w:rPr>
          <w:color w:val="000000" w:themeColor="text1"/>
        </w:rPr>
        <w:t xml:space="preserve"> </w:t>
      </w:r>
      <w:r w:rsidR="00FE4A12" w:rsidRPr="00EF18BC">
        <w:rPr>
          <w:rFonts w:hint="eastAsia"/>
          <w:color w:val="000000" w:themeColor="text1"/>
        </w:rPr>
        <w:t>参加者は、会場での集合型</w:t>
      </w:r>
      <w:r w:rsidR="00DE204F" w:rsidRPr="00EF18BC">
        <w:rPr>
          <w:rFonts w:hint="eastAsia"/>
          <w:color w:val="000000" w:themeColor="text1"/>
        </w:rPr>
        <w:t>（</w:t>
      </w:r>
      <w:r w:rsidR="00FE4A12" w:rsidRPr="00EF18BC">
        <w:rPr>
          <w:rFonts w:hint="eastAsia"/>
          <w:color w:val="000000" w:themeColor="text1"/>
        </w:rPr>
        <w:t>一部、遠隔型</w:t>
      </w:r>
      <w:r w:rsidR="00DE204F" w:rsidRPr="00EF18BC">
        <w:rPr>
          <w:rFonts w:hint="eastAsia"/>
          <w:color w:val="000000" w:themeColor="text1"/>
        </w:rPr>
        <w:t>）</w:t>
      </w:r>
      <w:r w:rsidR="00FE4A12" w:rsidRPr="00EF18BC">
        <w:rPr>
          <w:rFonts w:hint="eastAsia"/>
          <w:color w:val="000000" w:themeColor="text1"/>
        </w:rPr>
        <w:t>、所員は、遠隔型による研修</w:t>
      </w:r>
    </w:p>
    <w:p w:rsidR="00FE4A12" w:rsidRPr="00EF18BC" w:rsidRDefault="00627450" w:rsidP="00FE4A12">
      <w:pPr>
        <w:ind w:firstLineChars="100" w:firstLine="197"/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>(</w:t>
      </w:r>
      <w:r w:rsidRPr="00EF18BC">
        <w:rPr>
          <w:color w:val="000000" w:themeColor="text1"/>
        </w:rPr>
        <w:t>3</w:t>
      </w:r>
      <w:r w:rsidRPr="00EF18BC">
        <w:rPr>
          <w:rFonts w:hint="eastAsia"/>
          <w:color w:val="000000" w:themeColor="text1"/>
        </w:rPr>
        <w:t xml:space="preserve">) </w:t>
      </w:r>
      <w:r w:rsidR="00FE4A12" w:rsidRPr="00EF18BC">
        <w:rPr>
          <w:rFonts w:hint="eastAsia"/>
          <w:color w:val="000000" w:themeColor="text1"/>
        </w:rPr>
        <w:t>参加者、所員ともに会場での集合型による研修</w:t>
      </w:r>
    </w:p>
    <w:p w:rsidR="00627450" w:rsidRPr="00EF18BC" w:rsidRDefault="00627450" w:rsidP="009D0532">
      <w:pPr>
        <w:rPr>
          <w:color w:val="000000" w:themeColor="text1"/>
        </w:rPr>
      </w:pPr>
    </w:p>
    <w:p w:rsidR="009D0532" w:rsidRPr="00EF18BC" w:rsidRDefault="009D0532" w:rsidP="009D0532">
      <w:pPr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>８</w:t>
      </w:r>
      <w:r w:rsidR="00FE4A12" w:rsidRPr="00EF18BC">
        <w:rPr>
          <w:rFonts w:hint="eastAsia"/>
          <w:color w:val="000000" w:themeColor="text1"/>
        </w:rPr>
        <w:t xml:space="preserve">　</w:t>
      </w:r>
      <w:r w:rsidRPr="00EF18BC">
        <w:rPr>
          <w:rFonts w:hint="eastAsia"/>
          <w:color w:val="000000" w:themeColor="text1"/>
        </w:rPr>
        <w:t>費用負担</w:t>
      </w:r>
    </w:p>
    <w:p w:rsidR="009D0532" w:rsidRPr="00EF18BC" w:rsidRDefault="00FE4A12" w:rsidP="00D32D48">
      <w:pPr>
        <w:ind w:leftChars="100" w:left="394" w:hangingChars="100" w:hanging="197"/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 xml:space="preserve">(1) </w:t>
      </w:r>
      <w:r w:rsidR="009D0532" w:rsidRPr="00EF18BC">
        <w:rPr>
          <w:rFonts w:hint="eastAsia"/>
          <w:color w:val="000000" w:themeColor="text1"/>
        </w:rPr>
        <w:t>７のただし書による場合の所員派遣に係る旅費は、原則として、道研負担</w:t>
      </w:r>
      <w:r w:rsidR="00D32D48">
        <w:rPr>
          <w:rFonts w:hint="eastAsia"/>
          <w:color w:val="000000" w:themeColor="text1"/>
        </w:rPr>
        <w:t>（予算の範囲内に限る。）</w:t>
      </w:r>
      <w:r w:rsidR="009D0532" w:rsidRPr="00EF18BC">
        <w:rPr>
          <w:rFonts w:hint="eastAsia"/>
          <w:color w:val="000000" w:themeColor="text1"/>
        </w:rPr>
        <w:t>とする。</w:t>
      </w:r>
    </w:p>
    <w:p w:rsidR="009D0532" w:rsidRPr="00EF18BC" w:rsidRDefault="00FE4A12" w:rsidP="00FE4A12">
      <w:pPr>
        <w:ind w:firstLineChars="100" w:firstLine="197"/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>(</w:t>
      </w:r>
      <w:r w:rsidRPr="00EF18BC">
        <w:rPr>
          <w:color w:val="000000" w:themeColor="text1"/>
        </w:rPr>
        <w:t>2</w:t>
      </w:r>
      <w:r w:rsidRPr="00EF18BC">
        <w:rPr>
          <w:rFonts w:hint="eastAsia"/>
          <w:color w:val="000000" w:themeColor="text1"/>
        </w:rPr>
        <w:t xml:space="preserve">) </w:t>
      </w:r>
      <w:r w:rsidR="006C0CEC" w:rsidRPr="00EF18BC">
        <w:rPr>
          <w:rFonts w:hint="eastAsia"/>
          <w:color w:val="000000" w:themeColor="text1"/>
        </w:rPr>
        <w:t>参加者</w:t>
      </w:r>
      <w:r w:rsidR="009D0532" w:rsidRPr="00EF18BC">
        <w:rPr>
          <w:rFonts w:hint="eastAsia"/>
          <w:color w:val="000000" w:themeColor="text1"/>
        </w:rPr>
        <w:t>に係る旅費等費用は、道研は措置しない。</w:t>
      </w:r>
    </w:p>
    <w:p w:rsidR="00BE7497" w:rsidRPr="00EF18BC" w:rsidRDefault="00BE7497" w:rsidP="00FE4A12">
      <w:pPr>
        <w:ind w:firstLineChars="100" w:firstLine="197"/>
        <w:rPr>
          <w:color w:val="000000" w:themeColor="text1"/>
        </w:rPr>
      </w:pPr>
    </w:p>
    <w:p w:rsidR="00FE4A12" w:rsidRPr="00EF18BC" w:rsidRDefault="00FE4A12" w:rsidP="00FE4A12">
      <w:pPr>
        <w:rPr>
          <w:color w:val="000000" w:themeColor="text1"/>
        </w:rPr>
      </w:pPr>
      <w:r w:rsidRPr="00EF18BC">
        <w:rPr>
          <w:color w:val="000000" w:themeColor="text1"/>
        </w:rPr>
        <w:t>９　手続</w:t>
      </w:r>
    </w:p>
    <w:p w:rsidR="00FE4A12" w:rsidRPr="00EF18BC" w:rsidRDefault="00FE4A12" w:rsidP="00FE4A12">
      <w:pPr>
        <w:ind w:firstLineChars="100" w:firstLine="197"/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 xml:space="preserve">(1) </w:t>
      </w:r>
      <w:r w:rsidRPr="00EF18BC">
        <w:rPr>
          <w:color w:val="000000" w:themeColor="text1"/>
        </w:rPr>
        <w:t>依頼</w:t>
      </w:r>
    </w:p>
    <w:p w:rsidR="009D0532" w:rsidRPr="00EF18BC" w:rsidRDefault="009D0532" w:rsidP="00FE4A12">
      <w:pPr>
        <w:ind w:leftChars="200" w:left="394" w:firstLineChars="100" w:firstLine="197"/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>本研修の実施を希望する場合は、次の事項について、別紙様式により電子メールで依頼するものとする。</w:t>
      </w:r>
    </w:p>
    <w:p w:rsidR="009D0532" w:rsidRPr="00EF18BC" w:rsidRDefault="009D0532" w:rsidP="00FE4A12">
      <w:pPr>
        <w:ind w:firstLineChars="200" w:firstLine="394"/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>ア</w:t>
      </w:r>
      <w:r w:rsidR="00FE4A12" w:rsidRPr="00EF18BC">
        <w:rPr>
          <w:rFonts w:hint="eastAsia"/>
          <w:color w:val="000000" w:themeColor="text1"/>
        </w:rPr>
        <w:t xml:space="preserve">　</w:t>
      </w:r>
      <w:r w:rsidRPr="00EF18BC">
        <w:rPr>
          <w:rFonts w:hint="eastAsia"/>
          <w:color w:val="000000" w:themeColor="text1"/>
        </w:rPr>
        <w:t>教育関係機関等の名称及び代表者職・氏名</w:t>
      </w:r>
    </w:p>
    <w:p w:rsidR="009D0532" w:rsidRPr="00EF18BC" w:rsidRDefault="009D0532" w:rsidP="009D0532">
      <w:pPr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 xml:space="preserve">  </w:t>
      </w:r>
      <w:r w:rsidR="00FE4A12" w:rsidRPr="00EF18BC">
        <w:rPr>
          <w:rFonts w:hint="eastAsia"/>
          <w:color w:val="000000" w:themeColor="text1"/>
        </w:rPr>
        <w:t xml:space="preserve">　</w:t>
      </w:r>
      <w:r w:rsidRPr="00EF18BC">
        <w:rPr>
          <w:rFonts w:hint="eastAsia"/>
          <w:color w:val="000000" w:themeColor="text1"/>
        </w:rPr>
        <w:t>イ</w:t>
      </w:r>
      <w:r w:rsidR="00FE4A12" w:rsidRPr="00EF18BC">
        <w:rPr>
          <w:rFonts w:hint="eastAsia"/>
          <w:color w:val="000000" w:themeColor="text1"/>
        </w:rPr>
        <w:t xml:space="preserve">　</w:t>
      </w:r>
      <w:r w:rsidRPr="00EF18BC">
        <w:rPr>
          <w:rFonts w:hint="eastAsia"/>
          <w:color w:val="000000" w:themeColor="text1"/>
        </w:rPr>
        <w:t>研修会、講演会等の名称、参加対象及び人数</w:t>
      </w:r>
    </w:p>
    <w:p w:rsidR="009D0532" w:rsidRPr="00EF18BC" w:rsidRDefault="009D0532" w:rsidP="009D0532">
      <w:pPr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 xml:space="preserve">  </w:t>
      </w:r>
      <w:r w:rsidR="00FE4A12" w:rsidRPr="00EF18BC">
        <w:rPr>
          <w:rFonts w:hint="eastAsia"/>
          <w:color w:val="000000" w:themeColor="text1"/>
        </w:rPr>
        <w:t xml:space="preserve">　</w:t>
      </w:r>
      <w:r w:rsidRPr="00EF18BC">
        <w:rPr>
          <w:rFonts w:hint="eastAsia"/>
          <w:color w:val="000000" w:themeColor="text1"/>
        </w:rPr>
        <w:t>ウ</w:t>
      </w:r>
      <w:r w:rsidR="00FE4A12" w:rsidRPr="00EF18BC">
        <w:rPr>
          <w:rFonts w:hint="eastAsia"/>
          <w:color w:val="000000" w:themeColor="text1"/>
        </w:rPr>
        <w:t xml:space="preserve">　</w:t>
      </w:r>
      <w:r w:rsidRPr="00EF18BC">
        <w:rPr>
          <w:rFonts w:hint="eastAsia"/>
          <w:color w:val="000000" w:themeColor="text1"/>
        </w:rPr>
        <w:t>実施希望日時及び場所</w:t>
      </w:r>
    </w:p>
    <w:p w:rsidR="009D0532" w:rsidRPr="00EF18BC" w:rsidRDefault="009D0532" w:rsidP="009D0532">
      <w:pPr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 xml:space="preserve">  </w:t>
      </w:r>
      <w:r w:rsidR="00FE4A12" w:rsidRPr="00EF18BC">
        <w:rPr>
          <w:rFonts w:hint="eastAsia"/>
          <w:color w:val="000000" w:themeColor="text1"/>
        </w:rPr>
        <w:t xml:space="preserve">　</w:t>
      </w:r>
      <w:r w:rsidRPr="00EF18BC">
        <w:rPr>
          <w:rFonts w:hint="eastAsia"/>
          <w:color w:val="000000" w:themeColor="text1"/>
        </w:rPr>
        <w:t>エ</w:t>
      </w:r>
      <w:r w:rsidR="00FE4A12" w:rsidRPr="00EF18BC">
        <w:rPr>
          <w:rFonts w:hint="eastAsia"/>
          <w:color w:val="000000" w:themeColor="text1"/>
        </w:rPr>
        <w:t xml:space="preserve">　</w:t>
      </w:r>
      <w:r w:rsidRPr="00EF18BC">
        <w:rPr>
          <w:rFonts w:hint="eastAsia"/>
          <w:color w:val="000000" w:themeColor="text1"/>
        </w:rPr>
        <w:t>依頼内容</w:t>
      </w:r>
      <w:r w:rsidR="00DE204F" w:rsidRPr="00EF18BC">
        <w:rPr>
          <w:rFonts w:hint="eastAsia"/>
          <w:color w:val="000000" w:themeColor="text1"/>
        </w:rPr>
        <w:t>（</w:t>
      </w:r>
      <w:r w:rsidR="0093616E" w:rsidRPr="00EF18BC">
        <w:rPr>
          <w:rFonts w:hint="eastAsia"/>
          <w:color w:val="000000" w:themeColor="text1"/>
        </w:rPr>
        <w:t>形態及び講義題等</w:t>
      </w:r>
      <w:r w:rsidRPr="00EF18BC">
        <w:rPr>
          <w:rFonts w:hint="eastAsia"/>
          <w:color w:val="000000" w:themeColor="text1"/>
        </w:rPr>
        <w:t>）</w:t>
      </w:r>
    </w:p>
    <w:p w:rsidR="009D0532" w:rsidRPr="00EF18BC" w:rsidRDefault="009D0532" w:rsidP="00FE4A12">
      <w:pPr>
        <w:ind w:firstLineChars="200" w:firstLine="394"/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>オ</w:t>
      </w:r>
      <w:r w:rsidR="00FE4A12" w:rsidRPr="00EF18BC">
        <w:rPr>
          <w:rFonts w:hint="eastAsia"/>
          <w:color w:val="000000" w:themeColor="text1"/>
        </w:rPr>
        <w:t xml:space="preserve">　</w:t>
      </w:r>
      <w:r w:rsidRPr="00EF18BC">
        <w:rPr>
          <w:rFonts w:hint="eastAsia"/>
          <w:color w:val="000000" w:themeColor="text1"/>
        </w:rPr>
        <w:t>担当者の連絡先（所属、職・氏名及び電話番号等）</w:t>
      </w:r>
    </w:p>
    <w:p w:rsidR="009D0532" w:rsidRPr="00EF18BC" w:rsidRDefault="009D0532" w:rsidP="00FE4A12">
      <w:pPr>
        <w:ind w:firstLineChars="100" w:firstLine="197"/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>(2) 時期</w:t>
      </w:r>
    </w:p>
    <w:p w:rsidR="00FE4A12" w:rsidRPr="00EF18BC" w:rsidRDefault="009D0532" w:rsidP="00A000E4">
      <w:pPr>
        <w:ind w:leftChars="200" w:left="394" w:firstLineChars="100" w:firstLine="197"/>
        <w:rPr>
          <w:strike/>
          <w:color w:val="000000" w:themeColor="text1"/>
        </w:rPr>
      </w:pPr>
      <w:r w:rsidRPr="00EF18BC">
        <w:rPr>
          <w:rFonts w:hint="eastAsia"/>
          <w:color w:val="000000" w:themeColor="text1"/>
        </w:rPr>
        <w:t>原則、実施希望日の２か月前までとする。</w:t>
      </w:r>
    </w:p>
    <w:p w:rsidR="009D0532" w:rsidRPr="00EF18BC" w:rsidRDefault="009D0532" w:rsidP="00FE4A12">
      <w:pPr>
        <w:ind w:firstLineChars="100" w:firstLine="197"/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>(3) 実施の可否</w:t>
      </w:r>
    </w:p>
    <w:p w:rsidR="009D0532" w:rsidRPr="00EF18BC" w:rsidRDefault="009D0532" w:rsidP="00FE4A12">
      <w:pPr>
        <w:ind w:firstLineChars="300" w:firstLine="592"/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>道研は、依頼内容等を検討の上、実施の可否を通知する。</w:t>
      </w:r>
    </w:p>
    <w:p w:rsidR="00FE4A12" w:rsidRPr="00EF18BC" w:rsidRDefault="00FE4A12" w:rsidP="009D0532">
      <w:pPr>
        <w:rPr>
          <w:color w:val="000000" w:themeColor="text1"/>
        </w:rPr>
      </w:pPr>
    </w:p>
    <w:p w:rsidR="009D0532" w:rsidRPr="00EF18BC" w:rsidRDefault="009D0532" w:rsidP="009D0532">
      <w:pPr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>10</w:t>
      </w:r>
      <w:r w:rsidR="00FE4A12" w:rsidRPr="00EF18BC">
        <w:rPr>
          <w:rFonts w:hint="eastAsia"/>
          <w:color w:val="000000" w:themeColor="text1"/>
        </w:rPr>
        <w:t xml:space="preserve">　</w:t>
      </w:r>
      <w:r w:rsidRPr="00EF18BC">
        <w:rPr>
          <w:rFonts w:hint="eastAsia"/>
          <w:color w:val="000000" w:themeColor="text1"/>
        </w:rPr>
        <w:t>その他</w:t>
      </w:r>
    </w:p>
    <w:p w:rsidR="009D0532" w:rsidRPr="00EF18BC" w:rsidRDefault="009D0532" w:rsidP="00FE4A12">
      <w:pPr>
        <w:ind w:firstLineChars="200" w:firstLine="394"/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>この要綱に定めるもののほか、必要な事項は別に定める。</w:t>
      </w:r>
    </w:p>
    <w:p w:rsidR="00FE4A12" w:rsidRPr="00EF18BC" w:rsidRDefault="00FE4A12" w:rsidP="00FE4A12">
      <w:pPr>
        <w:rPr>
          <w:color w:val="000000" w:themeColor="text1"/>
        </w:rPr>
      </w:pPr>
    </w:p>
    <w:p w:rsidR="00BE7497" w:rsidRPr="00EF18BC" w:rsidRDefault="00BE7497" w:rsidP="00DE204F">
      <w:pPr>
        <w:ind w:firstLineChars="300" w:firstLine="592"/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>附</w:t>
      </w:r>
      <w:r w:rsidR="00DE204F" w:rsidRPr="00EF18BC">
        <w:rPr>
          <w:rFonts w:hint="eastAsia"/>
          <w:color w:val="000000" w:themeColor="text1"/>
        </w:rPr>
        <w:t xml:space="preserve">　</w:t>
      </w:r>
      <w:r w:rsidRPr="00EF18BC">
        <w:rPr>
          <w:rFonts w:hint="eastAsia"/>
          <w:color w:val="000000" w:themeColor="text1"/>
        </w:rPr>
        <w:t>則</w:t>
      </w:r>
    </w:p>
    <w:p w:rsidR="00EF18BC" w:rsidRPr="00EF18BC" w:rsidRDefault="00BE7497" w:rsidP="00EF18BC">
      <w:pPr>
        <w:ind w:firstLineChars="100" w:firstLine="197"/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>この要綱は、令和６年４月１日から施行する。</w:t>
      </w:r>
    </w:p>
    <w:p w:rsidR="00EF18BC" w:rsidRPr="00EF18BC" w:rsidRDefault="00EF18BC" w:rsidP="00EF18BC">
      <w:pPr>
        <w:ind w:firstLineChars="300" w:firstLine="592"/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>附　則</w:t>
      </w:r>
    </w:p>
    <w:p w:rsidR="00EF18BC" w:rsidRPr="00EF18BC" w:rsidRDefault="00EF18BC" w:rsidP="00EF18BC">
      <w:pPr>
        <w:ind w:firstLineChars="100" w:firstLine="197"/>
        <w:rPr>
          <w:color w:val="000000" w:themeColor="text1"/>
        </w:rPr>
      </w:pPr>
      <w:r w:rsidRPr="00EF18BC">
        <w:rPr>
          <w:rFonts w:hint="eastAsia"/>
          <w:color w:val="000000" w:themeColor="text1"/>
        </w:rPr>
        <w:t>この要綱は、令和７年４月１日から施行する。</w:t>
      </w:r>
    </w:p>
    <w:p w:rsidR="00EF18BC" w:rsidRPr="00EF18BC" w:rsidRDefault="00EF18BC" w:rsidP="00EF18BC">
      <w:pPr>
        <w:rPr>
          <w:color w:val="000000" w:themeColor="text1"/>
        </w:rPr>
      </w:pPr>
    </w:p>
    <w:p w:rsidR="00BE7497" w:rsidRPr="00EF18BC" w:rsidRDefault="00BE7497" w:rsidP="00EF18BC">
      <w:pPr>
        <w:rPr>
          <w:color w:val="000000" w:themeColor="text1"/>
        </w:rPr>
      </w:pPr>
    </w:p>
    <w:sectPr w:rsidR="00BE7497" w:rsidRPr="00EF18BC" w:rsidSect="00BE7497">
      <w:pgSz w:w="11906" w:h="16838" w:code="9"/>
      <w:pgMar w:top="1134" w:right="1418" w:bottom="851" w:left="1418" w:header="851" w:footer="992" w:gutter="0"/>
      <w:cols w:space="425"/>
      <w:docGrid w:type="linesAndChars" w:linePitch="37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AF8" w:rsidRDefault="00C52AF8" w:rsidP="001C63DF">
      <w:r>
        <w:separator/>
      </w:r>
    </w:p>
  </w:endnote>
  <w:endnote w:type="continuationSeparator" w:id="0">
    <w:p w:rsidR="00C52AF8" w:rsidRDefault="00C52AF8" w:rsidP="001C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AF8" w:rsidRDefault="00C52AF8" w:rsidP="001C63DF">
      <w:r>
        <w:separator/>
      </w:r>
    </w:p>
  </w:footnote>
  <w:footnote w:type="continuationSeparator" w:id="0">
    <w:p w:rsidR="00C52AF8" w:rsidRDefault="00C52AF8" w:rsidP="001C6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361CA"/>
    <w:multiLevelType w:val="hybridMultilevel"/>
    <w:tmpl w:val="E0C2EF20"/>
    <w:lvl w:ilvl="0" w:tplc="425C4AFA">
      <w:start w:val="2"/>
      <w:numFmt w:val="decimalFullWidth"/>
      <w:lvlText w:val="「"/>
      <w:lvlJc w:val="left"/>
      <w:pPr>
        <w:ind w:left="825" w:hanging="420"/>
      </w:pPr>
      <w:rPr>
        <w:rFonts w:ascii="Times New Roman" w:hAnsi="Times New Roman" w:cs="Times New Roman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371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41"/>
    <w:rsid w:val="00031ADA"/>
    <w:rsid w:val="00051893"/>
    <w:rsid w:val="00051BE4"/>
    <w:rsid w:val="00060F40"/>
    <w:rsid w:val="00063E5B"/>
    <w:rsid w:val="00072367"/>
    <w:rsid w:val="0008112D"/>
    <w:rsid w:val="000877B3"/>
    <w:rsid w:val="000959E3"/>
    <w:rsid w:val="000C496E"/>
    <w:rsid w:val="000C56F6"/>
    <w:rsid w:val="000D65ED"/>
    <w:rsid w:val="000F13C4"/>
    <w:rsid w:val="0012043E"/>
    <w:rsid w:val="0014308A"/>
    <w:rsid w:val="00146D25"/>
    <w:rsid w:val="00150AB5"/>
    <w:rsid w:val="0018129F"/>
    <w:rsid w:val="001A4AAD"/>
    <w:rsid w:val="001A6047"/>
    <w:rsid w:val="001C4113"/>
    <w:rsid w:val="001C63DF"/>
    <w:rsid w:val="001C6740"/>
    <w:rsid w:val="001D6062"/>
    <w:rsid w:val="001F6020"/>
    <w:rsid w:val="00211397"/>
    <w:rsid w:val="00221CB3"/>
    <w:rsid w:val="0024406D"/>
    <w:rsid w:val="00253E04"/>
    <w:rsid w:val="00267226"/>
    <w:rsid w:val="00293948"/>
    <w:rsid w:val="002A45BA"/>
    <w:rsid w:val="002B04DD"/>
    <w:rsid w:val="002B5FBD"/>
    <w:rsid w:val="002E6C09"/>
    <w:rsid w:val="002F4C74"/>
    <w:rsid w:val="00301F40"/>
    <w:rsid w:val="0032023E"/>
    <w:rsid w:val="00320CCC"/>
    <w:rsid w:val="003421A0"/>
    <w:rsid w:val="00354C76"/>
    <w:rsid w:val="0035721C"/>
    <w:rsid w:val="00361219"/>
    <w:rsid w:val="003770A3"/>
    <w:rsid w:val="00395114"/>
    <w:rsid w:val="003A332A"/>
    <w:rsid w:val="003C3AD8"/>
    <w:rsid w:val="003D5281"/>
    <w:rsid w:val="003F1EBE"/>
    <w:rsid w:val="003F27D6"/>
    <w:rsid w:val="003F7B56"/>
    <w:rsid w:val="00433A5A"/>
    <w:rsid w:val="004609FC"/>
    <w:rsid w:val="004953CE"/>
    <w:rsid w:val="004E1D55"/>
    <w:rsid w:val="004F0B68"/>
    <w:rsid w:val="00516808"/>
    <w:rsid w:val="005175FE"/>
    <w:rsid w:val="0052639D"/>
    <w:rsid w:val="00530B69"/>
    <w:rsid w:val="00546D43"/>
    <w:rsid w:val="00556B21"/>
    <w:rsid w:val="00563A67"/>
    <w:rsid w:val="00586046"/>
    <w:rsid w:val="00594432"/>
    <w:rsid w:val="005B3864"/>
    <w:rsid w:val="005E7372"/>
    <w:rsid w:val="005F2FE3"/>
    <w:rsid w:val="005F606C"/>
    <w:rsid w:val="006128AA"/>
    <w:rsid w:val="0061311D"/>
    <w:rsid w:val="00614EAE"/>
    <w:rsid w:val="00627450"/>
    <w:rsid w:val="00651D9B"/>
    <w:rsid w:val="00680FC0"/>
    <w:rsid w:val="00694764"/>
    <w:rsid w:val="006C0CEC"/>
    <w:rsid w:val="006C2B9E"/>
    <w:rsid w:val="006C4F3D"/>
    <w:rsid w:val="006D03CE"/>
    <w:rsid w:val="006D3F5F"/>
    <w:rsid w:val="006D6CA5"/>
    <w:rsid w:val="006E47F4"/>
    <w:rsid w:val="00723BFD"/>
    <w:rsid w:val="007341AF"/>
    <w:rsid w:val="00737BCD"/>
    <w:rsid w:val="00757CD5"/>
    <w:rsid w:val="00762577"/>
    <w:rsid w:val="00794C1B"/>
    <w:rsid w:val="007A68F5"/>
    <w:rsid w:val="007C14D6"/>
    <w:rsid w:val="007E48F1"/>
    <w:rsid w:val="007E5334"/>
    <w:rsid w:val="008644B2"/>
    <w:rsid w:val="00895990"/>
    <w:rsid w:val="008A719F"/>
    <w:rsid w:val="008B50D3"/>
    <w:rsid w:val="008D640B"/>
    <w:rsid w:val="008E1DE9"/>
    <w:rsid w:val="00903D74"/>
    <w:rsid w:val="00905AF8"/>
    <w:rsid w:val="009104E6"/>
    <w:rsid w:val="00932B8B"/>
    <w:rsid w:val="0093616E"/>
    <w:rsid w:val="00950D8F"/>
    <w:rsid w:val="009554D7"/>
    <w:rsid w:val="0096644E"/>
    <w:rsid w:val="009A0C84"/>
    <w:rsid w:val="009A786B"/>
    <w:rsid w:val="009B546C"/>
    <w:rsid w:val="009D0532"/>
    <w:rsid w:val="009D2486"/>
    <w:rsid w:val="009D68C9"/>
    <w:rsid w:val="009F26B0"/>
    <w:rsid w:val="00A000E4"/>
    <w:rsid w:val="00A07464"/>
    <w:rsid w:val="00A21D78"/>
    <w:rsid w:val="00A444E2"/>
    <w:rsid w:val="00A47E31"/>
    <w:rsid w:val="00A74177"/>
    <w:rsid w:val="00A82C38"/>
    <w:rsid w:val="00AA4BF8"/>
    <w:rsid w:val="00AC0A41"/>
    <w:rsid w:val="00AD0BC3"/>
    <w:rsid w:val="00AE0A5D"/>
    <w:rsid w:val="00AE4896"/>
    <w:rsid w:val="00B02F25"/>
    <w:rsid w:val="00B42073"/>
    <w:rsid w:val="00B44734"/>
    <w:rsid w:val="00B60784"/>
    <w:rsid w:val="00B620FC"/>
    <w:rsid w:val="00BB36D6"/>
    <w:rsid w:val="00BB6928"/>
    <w:rsid w:val="00BC1B99"/>
    <w:rsid w:val="00BE0333"/>
    <w:rsid w:val="00BE7497"/>
    <w:rsid w:val="00C23C32"/>
    <w:rsid w:val="00C50A37"/>
    <w:rsid w:val="00C52AF8"/>
    <w:rsid w:val="00C576B6"/>
    <w:rsid w:val="00C60B97"/>
    <w:rsid w:val="00C7427D"/>
    <w:rsid w:val="00CA7545"/>
    <w:rsid w:val="00CD31DD"/>
    <w:rsid w:val="00CE185D"/>
    <w:rsid w:val="00CE6D43"/>
    <w:rsid w:val="00CE723F"/>
    <w:rsid w:val="00D06E59"/>
    <w:rsid w:val="00D23BB7"/>
    <w:rsid w:val="00D25FAA"/>
    <w:rsid w:val="00D3060D"/>
    <w:rsid w:val="00D32D48"/>
    <w:rsid w:val="00D901BB"/>
    <w:rsid w:val="00DC01B7"/>
    <w:rsid w:val="00DE204F"/>
    <w:rsid w:val="00DF5DAB"/>
    <w:rsid w:val="00E0247B"/>
    <w:rsid w:val="00E17D41"/>
    <w:rsid w:val="00E3759C"/>
    <w:rsid w:val="00E64A3D"/>
    <w:rsid w:val="00E71273"/>
    <w:rsid w:val="00E714A1"/>
    <w:rsid w:val="00E75FD9"/>
    <w:rsid w:val="00E77109"/>
    <w:rsid w:val="00E84496"/>
    <w:rsid w:val="00E960E8"/>
    <w:rsid w:val="00EB6B20"/>
    <w:rsid w:val="00EC3214"/>
    <w:rsid w:val="00ED57D9"/>
    <w:rsid w:val="00EF18BC"/>
    <w:rsid w:val="00F107EA"/>
    <w:rsid w:val="00F36F93"/>
    <w:rsid w:val="00F500E5"/>
    <w:rsid w:val="00F63869"/>
    <w:rsid w:val="00F745E2"/>
    <w:rsid w:val="00F74F77"/>
    <w:rsid w:val="00F81065"/>
    <w:rsid w:val="00F95959"/>
    <w:rsid w:val="00FA2BD9"/>
    <w:rsid w:val="00FC1489"/>
    <w:rsid w:val="00FC2438"/>
    <w:rsid w:val="00FD2D46"/>
    <w:rsid w:val="00FE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03E383A"/>
  <w15:chartTrackingRefBased/>
  <w15:docId w15:val="{CC63FF83-74D8-4770-B3FE-F0EAC588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4D6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03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6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63DF"/>
  </w:style>
  <w:style w:type="paragraph" w:styleId="a7">
    <w:name w:val="footer"/>
    <w:basedOn w:val="a"/>
    <w:link w:val="a8"/>
    <w:uiPriority w:val="99"/>
    <w:unhideWhenUsed/>
    <w:rsid w:val="001C63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63DF"/>
  </w:style>
  <w:style w:type="paragraph" w:styleId="a9">
    <w:name w:val="List Paragraph"/>
    <w:basedOn w:val="a"/>
    <w:uiPriority w:val="34"/>
    <w:qFormat/>
    <w:rsid w:val="007C14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陽太</dc:creator>
  <cp:keywords/>
  <dc:description/>
  <cp:lastModifiedBy>藤＿麻衣</cp:lastModifiedBy>
  <cp:revision>57</cp:revision>
  <cp:lastPrinted>2023-10-24T06:14:00Z</cp:lastPrinted>
  <dcterms:created xsi:type="dcterms:W3CDTF">2022-02-24T06:46:00Z</dcterms:created>
  <dcterms:modified xsi:type="dcterms:W3CDTF">2025-01-10T02:46:00Z</dcterms:modified>
</cp:coreProperties>
</file>